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E51C98" w:rsidP="00287F65">
      <w:pPr>
        <w:ind w:firstLine="540"/>
        <w:jc w:val="right"/>
        <w:rPr>
          <w:sz w:val="26"/>
          <w:szCs w:val="26"/>
        </w:rPr>
      </w:pPr>
      <w:r w:rsidRPr="00E51C98">
        <w:rPr>
          <w:sz w:val="26"/>
          <w:szCs w:val="26"/>
        </w:rPr>
        <w:t xml:space="preserve">                                                              Дело № 5-</w:t>
      </w:r>
      <w:r w:rsidRPr="00E51C98" w:rsidR="00E06BFB">
        <w:rPr>
          <w:sz w:val="26"/>
          <w:szCs w:val="26"/>
        </w:rPr>
        <w:t>10</w:t>
      </w:r>
      <w:r w:rsidRPr="00E51C98" w:rsidR="00A53AF3">
        <w:rPr>
          <w:sz w:val="26"/>
          <w:szCs w:val="26"/>
        </w:rPr>
        <w:t>-210</w:t>
      </w:r>
      <w:r w:rsidRPr="00E51C98" w:rsidR="00027D87">
        <w:rPr>
          <w:sz w:val="26"/>
          <w:szCs w:val="26"/>
        </w:rPr>
        <w:t>3</w:t>
      </w:r>
      <w:r w:rsidRPr="00E51C98">
        <w:rPr>
          <w:sz w:val="26"/>
          <w:szCs w:val="26"/>
        </w:rPr>
        <w:t>/20</w:t>
      </w:r>
      <w:r w:rsidRPr="00E51C98" w:rsidR="00472877">
        <w:rPr>
          <w:sz w:val="26"/>
          <w:szCs w:val="26"/>
        </w:rPr>
        <w:t>2</w:t>
      </w:r>
      <w:r w:rsidRPr="00E51C98" w:rsidR="00027D87">
        <w:rPr>
          <w:sz w:val="26"/>
          <w:szCs w:val="26"/>
        </w:rPr>
        <w:t>5</w:t>
      </w:r>
    </w:p>
    <w:p w:rsidR="00E06BFB" w:rsidRPr="00E51C98" w:rsidP="00E06BFB">
      <w:pPr>
        <w:jc w:val="right"/>
        <w:rPr>
          <w:sz w:val="26"/>
          <w:szCs w:val="26"/>
        </w:rPr>
      </w:pPr>
      <w:r w:rsidRPr="00E51C98">
        <w:rPr>
          <w:sz w:val="26"/>
          <w:szCs w:val="26"/>
        </w:rPr>
        <w:t>86MS0043-01-2024-011929-49</w:t>
      </w:r>
    </w:p>
    <w:p w:rsidR="00C5576E" w:rsidRPr="00E51C98" w:rsidP="00287F65">
      <w:pPr>
        <w:jc w:val="center"/>
        <w:rPr>
          <w:sz w:val="26"/>
          <w:szCs w:val="26"/>
        </w:rPr>
      </w:pPr>
      <w:r w:rsidRPr="00E51C98">
        <w:rPr>
          <w:sz w:val="26"/>
          <w:szCs w:val="26"/>
        </w:rPr>
        <w:t>ПОСТАНОВЛЕНИЕ</w:t>
      </w:r>
    </w:p>
    <w:p w:rsidR="00C5576E" w:rsidRPr="00E51C98" w:rsidP="00287F65">
      <w:pPr>
        <w:jc w:val="center"/>
        <w:rPr>
          <w:sz w:val="26"/>
          <w:szCs w:val="26"/>
        </w:rPr>
      </w:pPr>
      <w:r w:rsidRPr="00E51C98">
        <w:rPr>
          <w:sz w:val="26"/>
          <w:szCs w:val="26"/>
        </w:rPr>
        <w:t>по делу об административном правонарушении</w:t>
      </w:r>
    </w:p>
    <w:p w:rsidR="00C5576E" w:rsidRPr="00E51C98" w:rsidP="00287F65">
      <w:pPr>
        <w:ind w:firstLine="540"/>
        <w:jc w:val="both"/>
        <w:rPr>
          <w:sz w:val="26"/>
          <w:szCs w:val="26"/>
        </w:rPr>
      </w:pPr>
    </w:p>
    <w:p w:rsidR="00C5576E" w:rsidRPr="00E51C98" w:rsidP="00287F65">
      <w:pPr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 г. Нижневартовск                                                                 </w:t>
      </w:r>
      <w:r w:rsidRPr="00E51C98" w:rsidR="001C2E09">
        <w:rPr>
          <w:sz w:val="26"/>
          <w:szCs w:val="26"/>
        </w:rPr>
        <w:t xml:space="preserve">       </w:t>
      </w:r>
      <w:r w:rsidRPr="00E51C98" w:rsidR="00A53AF3">
        <w:rPr>
          <w:sz w:val="26"/>
          <w:szCs w:val="26"/>
        </w:rPr>
        <w:t xml:space="preserve"> </w:t>
      </w:r>
      <w:r w:rsidRPr="00E51C98" w:rsidR="00027D87">
        <w:rPr>
          <w:sz w:val="26"/>
          <w:szCs w:val="26"/>
        </w:rPr>
        <w:t>15 января 2025</w:t>
      </w:r>
      <w:r w:rsidRPr="00E51C98">
        <w:rPr>
          <w:sz w:val="26"/>
          <w:szCs w:val="26"/>
        </w:rPr>
        <w:t xml:space="preserve"> года </w:t>
      </w:r>
      <w:r w:rsidRPr="00E51C98">
        <w:rPr>
          <w:sz w:val="26"/>
          <w:szCs w:val="26"/>
        </w:rPr>
        <w:tab/>
      </w:r>
      <w:r w:rsidRPr="00E51C98">
        <w:rPr>
          <w:sz w:val="26"/>
          <w:szCs w:val="26"/>
        </w:rPr>
        <w:tab/>
      </w:r>
      <w:r w:rsidRPr="00E51C98">
        <w:rPr>
          <w:sz w:val="26"/>
          <w:szCs w:val="26"/>
        </w:rPr>
        <w:tab/>
      </w:r>
      <w:r w:rsidRPr="00E51C98">
        <w:rPr>
          <w:sz w:val="26"/>
          <w:szCs w:val="26"/>
        </w:rPr>
        <w:tab/>
      </w:r>
      <w:r w:rsidRPr="00E51C98">
        <w:rPr>
          <w:sz w:val="26"/>
          <w:szCs w:val="26"/>
        </w:rPr>
        <w:tab/>
        <w:t xml:space="preserve">   </w:t>
      </w:r>
      <w:r w:rsidRPr="00E51C98">
        <w:rPr>
          <w:sz w:val="26"/>
          <w:szCs w:val="26"/>
        </w:rPr>
        <w:tab/>
      </w:r>
    </w:p>
    <w:p w:rsidR="001C2E09" w:rsidRPr="00E51C98" w:rsidP="001C2E09">
      <w:pPr>
        <w:pStyle w:val="BodyText"/>
        <w:spacing w:after="0"/>
        <w:ind w:firstLine="539"/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Мировой судья судебного участка № </w:t>
      </w:r>
      <w:r w:rsidRPr="00E51C98" w:rsidR="00027D87">
        <w:rPr>
          <w:sz w:val="26"/>
          <w:szCs w:val="26"/>
          <w:lang w:val="ru-RU"/>
        </w:rPr>
        <w:t>3</w:t>
      </w:r>
      <w:r w:rsidRPr="00E51C98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</w:t>
      </w:r>
      <w:r w:rsidRPr="00E51C98" w:rsidR="00027D87">
        <w:rPr>
          <w:sz w:val="26"/>
          <w:szCs w:val="26"/>
        </w:rPr>
        <w:t xml:space="preserve">номного округа – Югры </w:t>
      </w:r>
      <w:r w:rsidRPr="00E51C98" w:rsidR="00027D87">
        <w:rPr>
          <w:sz w:val="26"/>
          <w:szCs w:val="26"/>
          <w:lang w:val="ru-RU"/>
        </w:rPr>
        <w:t>Дурдело Е.В.</w:t>
      </w:r>
      <w:r w:rsidRPr="00E51C98">
        <w:rPr>
          <w:sz w:val="26"/>
          <w:szCs w:val="26"/>
        </w:rPr>
        <w:t xml:space="preserve">, находящийся по адресу ул. </w:t>
      </w:r>
      <w:r w:rsidRPr="00E51C98">
        <w:rPr>
          <w:sz w:val="26"/>
          <w:szCs w:val="26"/>
          <w:lang w:val="ru-RU"/>
        </w:rPr>
        <w:t>Нефтяников</w:t>
      </w:r>
      <w:r w:rsidRPr="00E51C98">
        <w:rPr>
          <w:sz w:val="26"/>
          <w:szCs w:val="26"/>
        </w:rPr>
        <w:t>,</w:t>
      </w:r>
      <w:r w:rsidRPr="00E51C98">
        <w:rPr>
          <w:sz w:val="26"/>
          <w:szCs w:val="26"/>
          <w:lang w:val="ru-RU"/>
        </w:rPr>
        <w:t xml:space="preserve"> 6</w:t>
      </w:r>
      <w:r w:rsidRPr="00E51C98">
        <w:rPr>
          <w:sz w:val="26"/>
          <w:szCs w:val="26"/>
        </w:rPr>
        <w:t>, г. Ниж</w:t>
      </w:r>
      <w:r w:rsidRPr="00E51C98">
        <w:rPr>
          <w:sz w:val="26"/>
          <w:szCs w:val="26"/>
        </w:rPr>
        <w:t>невартовск,</w:t>
      </w:r>
    </w:p>
    <w:p w:rsidR="001C2E09" w:rsidRPr="00E51C98" w:rsidP="001C2E09">
      <w:pPr>
        <w:pStyle w:val="BodyText"/>
        <w:spacing w:after="0"/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>рассмотрев дело об административном правонарушении в отношении</w:t>
      </w:r>
    </w:p>
    <w:p w:rsidR="001C2E09" w:rsidRPr="00E51C98" w:rsidP="001C2E09">
      <w:pPr>
        <w:pStyle w:val="BodyText"/>
        <w:spacing w:after="0"/>
        <w:ind w:firstLine="540"/>
        <w:jc w:val="both"/>
        <w:rPr>
          <w:sz w:val="26"/>
          <w:szCs w:val="26"/>
          <w:lang w:val="ru-RU"/>
        </w:rPr>
      </w:pPr>
      <w:r w:rsidRPr="00E51C98">
        <w:rPr>
          <w:sz w:val="26"/>
          <w:szCs w:val="26"/>
          <w:lang w:val="ru-RU"/>
        </w:rPr>
        <w:t xml:space="preserve">исполняющего обязанности главного </w:t>
      </w:r>
      <w:r w:rsidRPr="00E51C98" w:rsidR="00027D87">
        <w:rPr>
          <w:sz w:val="26"/>
          <w:szCs w:val="26"/>
          <w:lang w:val="ru-RU"/>
        </w:rPr>
        <w:t>бухгалтера муниципального бюджетного общеобразовательного учреждения «Средняя школа № 9 с углубленным изучением отдельных предметов»</w:t>
      </w:r>
      <w:r w:rsidRPr="00E51C98">
        <w:rPr>
          <w:sz w:val="26"/>
          <w:szCs w:val="26"/>
          <w:lang w:val="ru-RU"/>
        </w:rPr>
        <w:t xml:space="preserve"> Савиной Наталь</w:t>
      </w:r>
      <w:r w:rsidRPr="00E51C98">
        <w:rPr>
          <w:sz w:val="26"/>
          <w:szCs w:val="26"/>
          <w:lang w:val="ru-RU"/>
        </w:rPr>
        <w:t xml:space="preserve">и Владимировны, </w:t>
      </w:r>
      <w:r w:rsidR="009554EE">
        <w:rPr>
          <w:sz w:val="26"/>
          <w:szCs w:val="26"/>
        </w:rPr>
        <w:t>****</w:t>
      </w:r>
      <w:r w:rsidRPr="00E51C98">
        <w:rPr>
          <w:sz w:val="26"/>
          <w:szCs w:val="26"/>
          <w:lang w:val="ru-RU"/>
        </w:rPr>
        <w:t xml:space="preserve">года рождения, уроженки </w:t>
      </w:r>
      <w:r w:rsidR="009554EE">
        <w:rPr>
          <w:sz w:val="26"/>
          <w:szCs w:val="26"/>
        </w:rPr>
        <w:t>****</w:t>
      </w:r>
      <w:r w:rsidRPr="00E51C98">
        <w:rPr>
          <w:sz w:val="26"/>
          <w:szCs w:val="26"/>
          <w:lang w:val="ru-RU"/>
        </w:rPr>
        <w:t xml:space="preserve">, зарегистрированной и проживающей </w:t>
      </w:r>
      <w:r w:rsidR="009554EE">
        <w:rPr>
          <w:sz w:val="26"/>
          <w:szCs w:val="26"/>
        </w:rPr>
        <w:t>****</w:t>
      </w:r>
      <w:r w:rsidRPr="00E51C98">
        <w:rPr>
          <w:sz w:val="26"/>
          <w:szCs w:val="26"/>
          <w:lang w:val="ru-RU"/>
        </w:rPr>
        <w:t xml:space="preserve">, д. </w:t>
      </w:r>
      <w:r w:rsidR="009554EE">
        <w:rPr>
          <w:sz w:val="26"/>
          <w:szCs w:val="26"/>
        </w:rPr>
        <w:t>****</w:t>
      </w:r>
      <w:r w:rsidRPr="00E51C98" w:rsidR="00027D87">
        <w:rPr>
          <w:sz w:val="26"/>
          <w:szCs w:val="26"/>
          <w:lang w:val="ru-RU"/>
        </w:rPr>
        <w:t xml:space="preserve">, паспорт </w:t>
      </w:r>
      <w:r w:rsidR="009554EE">
        <w:rPr>
          <w:sz w:val="26"/>
          <w:szCs w:val="26"/>
        </w:rPr>
        <w:t>****</w:t>
      </w:r>
      <w:r w:rsidRPr="00E51C98">
        <w:rPr>
          <w:sz w:val="26"/>
          <w:szCs w:val="26"/>
          <w:lang w:val="ru-RU"/>
        </w:rPr>
        <w:t xml:space="preserve">, </w:t>
      </w:r>
    </w:p>
    <w:p w:rsidR="00C5576E" w:rsidP="001C2E09">
      <w:pPr>
        <w:pStyle w:val="BodyText"/>
        <w:spacing w:after="0"/>
        <w:ind w:firstLine="539"/>
        <w:jc w:val="center"/>
        <w:rPr>
          <w:sz w:val="26"/>
          <w:szCs w:val="26"/>
        </w:rPr>
      </w:pPr>
      <w:r w:rsidRPr="00E51C98">
        <w:rPr>
          <w:sz w:val="26"/>
          <w:szCs w:val="26"/>
        </w:rPr>
        <w:t>УСТАНОВИЛ:</w:t>
      </w:r>
    </w:p>
    <w:p w:rsidR="00E51C98" w:rsidRPr="00E51C98" w:rsidP="001C2E09">
      <w:pPr>
        <w:pStyle w:val="BodyText"/>
        <w:spacing w:after="0"/>
        <w:ind w:firstLine="539"/>
        <w:jc w:val="center"/>
        <w:rPr>
          <w:sz w:val="26"/>
          <w:szCs w:val="26"/>
        </w:rPr>
      </w:pPr>
    </w:p>
    <w:p w:rsidR="00AE0BEF" w:rsidRPr="00E51C98" w:rsidP="004A12D6">
      <w:pPr>
        <w:pStyle w:val="BodyTextIndent"/>
        <w:suppressAutoHyphens/>
        <w:rPr>
          <w:sz w:val="26"/>
          <w:szCs w:val="26"/>
          <w:lang w:val="ru-RU"/>
        </w:rPr>
      </w:pPr>
      <w:r w:rsidRPr="00E51C98">
        <w:rPr>
          <w:sz w:val="26"/>
          <w:szCs w:val="26"/>
          <w:lang w:val="ru-RU" w:eastAsia="ru-RU"/>
        </w:rPr>
        <w:t>В ходе проверки финансово-хоз</w:t>
      </w:r>
      <w:r w:rsidRPr="00E51C98">
        <w:rPr>
          <w:sz w:val="26"/>
          <w:szCs w:val="26"/>
          <w:lang w:val="ru-RU" w:eastAsia="ru-RU"/>
        </w:rPr>
        <w:t>яйственной деятельности учреждения по вопросу использования субсидии на иные цели, предоставленной в целях компенсации расходов                  на оплату стоимости проезда и провоза багажа к месту использования отпуска и обратно работникам учреждений и не</w:t>
      </w:r>
      <w:r w:rsidRPr="00E51C98">
        <w:rPr>
          <w:sz w:val="26"/>
          <w:szCs w:val="26"/>
          <w:lang w:val="ru-RU" w:eastAsia="ru-RU"/>
        </w:rPr>
        <w:t>работающим членам их семей, а также страховых взносов                    на обязательное социальное страхование, начисленных на компенсацию расходов на оплату стоимости проезда и провоза багажа к месту использования отпуска и обратно, установлено, что 23.0</w:t>
      </w:r>
      <w:r w:rsidRPr="00E51C98">
        <w:rPr>
          <w:sz w:val="26"/>
          <w:szCs w:val="26"/>
          <w:lang w:val="ru-RU" w:eastAsia="ru-RU"/>
        </w:rPr>
        <w:t>8.2023  (в силу характера административного правонарушения время его совершения установить не представляется возможным) исполняющий обязанности главного бухгалтера учреждения Савина Н.В. в нарушение требований, установленных статьями 9, 10 Федерального зак</w:t>
      </w:r>
      <w:r w:rsidRPr="00E51C98">
        <w:rPr>
          <w:sz w:val="26"/>
          <w:szCs w:val="26"/>
          <w:lang w:val="ru-RU" w:eastAsia="ru-RU"/>
        </w:rPr>
        <w:t>она от 06.12.2011 №402-ФЗ "О бухгалтерском учете" (далее – Федеральный закон №402-ФЗ), пунктами 3, 11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</w:t>
      </w:r>
      <w:r w:rsidRPr="00E51C98">
        <w:rPr>
          <w:sz w:val="26"/>
          <w:szCs w:val="26"/>
          <w:lang w:val="ru-RU" w:eastAsia="ru-RU"/>
        </w:rPr>
        <w:t>вления, органов управления государственными внебюджетными фондами, государственных академий наук, государственных  (муниципальных) учреждений, утвержденной приказом Министерства финансов Российской Федерации от 01.12.2010                 №157н (далее - Инс</w:t>
      </w:r>
      <w:r w:rsidRPr="00E51C98">
        <w:rPr>
          <w:sz w:val="26"/>
          <w:szCs w:val="26"/>
          <w:lang w:val="ru-RU" w:eastAsia="ru-RU"/>
        </w:rPr>
        <w:t>трукция №157н), пунктами 20, 21, 23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фин</w:t>
      </w:r>
      <w:r w:rsidRPr="00E51C98">
        <w:rPr>
          <w:sz w:val="26"/>
          <w:szCs w:val="26"/>
          <w:lang w:val="ru-RU" w:eastAsia="ru-RU"/>
        </w:rPr>
        <w:t xml:space="preserve">ансов Российской Федерации от 31.12.2016 №256н (далее – Стандарт №256н), произвела регистрацию в регистре бухгалтерского учета - Журнале операций расчетов с подотчетными лицами (ф.0504071) (далее – Журнал операций №3)                        за август 2023 </w:t>
      </w:r>
      <w:r w:rsidRPr="00E51C98">
        <w:rPr>
          <w:sz w:val="26"/>
          <w:szCs w:val="26"/>
          <w:lang w:val="ru-RU" w:eastAsia="ru-RU"/>
        </w:rPr>
        <w:t>года бухгалтерской записью от 23.08.2023 по Дебету счета 07020000000000112.5.401.20.214 по Кредиту счета 07020000000000112.5.208.14.667 на сумму 25 134,00 руб. по авансовому отчету учителя русского языка и литературы Тарасовой Т.А.                  от 23.0</w:t>
      </w:r>
      <w:r w:rsidRPr="00E51C98">
        <w:rPr>
          <w:sz w:val="26"/>
          <w:szCs w:val="26"/>
          <w:lang w:val="ru-RU" w:eastAsia="ru-RU"/>
        </w:rPr>
        <w:t>8.2023 №0000-000013 мнимого объекта бухгалтерского учета на основании информации, содержащейся в первичном учетном документе (авансовом отчете), которым оформлен не имевший место на дату его оформления и утверждения руководителем объекта контроля факт хозя</w:t>
      </w:r>
      <w:r w:rsidRPr="00E51C98">
        <w:rPr>
          <w:sz w:val="26"/>
          <w:szCs w:val="26"/>
          <w:lang w:val="ru-RU" w:eastAsia="ru-RU"/>
        </w:rPr>
        <w:t xml:space="preserve">йственной жизни по принятию к бухгалтерскому учету расходов работника на сумму 25 134,00 руб. до фактического приезда его к месту жительства, соответственно, при отсутствии в составе документов к авансовому отчету на момент его оформления                  </w:t>
      </w:r>
      <w:r w:rsidRPr="00E51C98">
        <w:rPr>
          <w:sz w:val="26"/>
          <w:szCs w:val="26"/>
          <w:lang w:val="ru-RU" w:eastAsia="ru-RU"/>
        </w:rPr>
        <w:t xml:space="preserve">                       и утверждения руководителем объекта контроля подлинников проездных и перевозочных документов (билетов, посадочных талонов, багажных квитанций, других транспортных документов), подтверждающих расходы работника</w:t>
      </w:r>
      <w:r w:rsidRPr="00E51C98">
        <w:rPr>
          <w:sz w:val="26"/>
          <w:szCs w:val="26"/>
          <w:lang w:val="ru-RU"/>
        </w:rPr>
        <w:t>.</w:t>
      </w:r>
    </w:p>
    <w:p w:rsidR="004A12D6" w:rsidRPr="00E51C98" w:rsidP="004A12D6">
      <w:pPr>
        <w:pStyle w:val="BodyTextIndent"/>
        <w:suppressAutoHyphens/>
        <w:rPr>
          <w:sz w:val="26"/>
          <w:szCs w:val="26"/>
          <w:lang w:val="ru-RU"/>
        </w:rPr>
      </w:pPr>
      <w:r w:rsidRPr="00E51C98">
        <w:rPr>
          <w:sz w:val="26"/>
          <w:szCs w:val="26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Pr="00E51C98" w:rsidR="00B353A9">
        <w:rPr>
          <w:sz w:val="26"/>
          <w:szCs w:val="26"/>
          <w:lang w:val="ru-RU"/>
        </w:rPr>
        <w:t>Груздева Е.В</w:t>
      </w:r>
      <w:r w:rsidRPr="00E51C98">
        <w:rPr>
          <w:sz w:val="26"/>
          <w:szCs w:val="26"/>
          <w:lang w:val="ru-RU"/>
        </w:rPr>
        <w:t xml:space="preserve">. настаивала на привлечении должностного лица к административной ответственности по основаниям, указанным в протоколе об административном правонарушении </w:t>
      </w:r>
      <w:r w:rsidRPr="00E51C98" w:rsidR="00F607A8">
        <w:rPr>
          <w:sz w:val="26"/>
          <w:szCs w:val="26"/>
          <w:lang w:val="ru-RU"/>
        </w:rPr>
        <w:t xml:space="preserve">от </w:t>
      </w:r>
      <w:r w:rsidRPr="00E51C98" w:rsidR="00027D87">
        <w:rPr>
          <w:sz w:val="26"/>
          <w:szCs w:val="26"/>
          <w:lang w:val="ru-RU"/>
        </w:rPr>
        <w:t>10.12</w:t>
      </w:r>
      <w:r w:rsidRPr="00E51C98">
        <w:rPr>
          <w:sz w:val="26"/>
          <w:szCs w:val="26"/>
          <w:lang w:val="ru-RU"/>
        </w:rPr>
        <w:t>.2024.</w:t>
      </w:r>
    </w:p>
    <w:p w:rsidR="00F607A8" w:rsidRPr="00E51C98" w:rsidP="00416E9A">
      <w:pPr>
        <w:pStyle w:val="BodyTextIndent"/>
        <w:rPr>
          <w:sz w:val="26"/>
          <w:szCs w:val="26"/>
          <w:lang w:val="ru-RU"/>
        </w:rPr>
      </w:pPr>
      <w:r w:rsidRPr="00E51C98">
        <w:rPr>
          <w:sz w:val="26"/>
          <w:szCs w:val="26"/>
          <w:lang w:val="ru-RU"/>
        </w:rPr>
        <w:t xml:space="preserve">При </w:t>
      </w:r>
      <w:r w:rsidRPr="00E51C98">
        <w:rPr>
          <w:sz w:val="26"/>
          <w:szCs w:val="26"/>
        </w:rPr>
        <w:t>рассмотрени</w:t>
      </w:r>
      <w:r w:rsidRPr="00E51C98">
        <w:rPr>
          <w:sz w:val="26"/>
          <w:szCs w:val="26"/>
          <w:lang w:val="ru-RU"/>
        </w:rPr>
        <w:t>и</w:t>
      </w:r>
      <w:r w:rsidRPr="00E51C98">
        <w:rPr>
          <w:sz w:val="26"/>
          <w:szCs w:val="26"/>
        </w:rPr>
        <w:t xml:space="preserve"> дела об административном правонарушении </w:t>
      </w:r>
      <w:r w:rsidRPr="00E51C98" w:rsidR="00B353A9">
        <w:rPr>
          <w:sz w:val="26"/>
          <w:szCs w:val="26"/>
          <w:lang w:val="ru-RU"/>
        </w:rPr>
        <w:t>Савина Н.В.</w:t>
      </w:r>
      <w:r w:rsidRPr="00E51C98">
        <w:rPr>
          <w:sz w:val="26"/>
          <w:szCs w:val="26"/>
          <w:lang w:val="ru-RU"/>
        </w:rPr>
        <w:t xml:space="preserve"> подтвердила обстоятельства, изложенные в протоколе об административном правонарушении. </w:t>
      </w:r>
      <w:r w:rsidRPr="00E51C98" w:rsidR="00E51C98">
        <w:rPr>
          <w:sz w:val="26"/>
          <w:szCs w:val="26"/>
          <w:lang w:val="ru-RU"/>
        </w:rPr>
        <w:t>Просила строго не наказывать, пояснила, что поскольку в указанный период уволился главный бухгалтер, на нее возложили исполнение обязанностей, так как больше не на кого было. Соответствующего образования и опыта работы не имеет, бухгалтерию не знает, она специалист по закупкам. На данный момент из школы уволилась и работает в другом учреждении по профессии.</w:t>
      </w:r>
    </w:p>
    <w:p w:rsidR="00D5659A" w:rsidRPr="00E51C98" w:rsidP="00287F65">
      <w:pPr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Мировой судья, </w:t>
      </w:r>
      <w:r w:rsidRPr="00E51C98" w:rsidR="00915D08">
        <w:rPr>
          <w:sz w:val="26"/>
          <w:szCs w:val="26"/>
        </w:rPr>
        <w:t xml:space="preserve">выслушав </w:t>
      </w:r>
      <w:r w:rsidRPr="00E51C98" w:rsidR="00F607A8">
        <w:rPr>
          <w:sz w:val="26"/>
          <w:szCs w:val="26"/>
        </w:rPr>
        <w:t xml:space="preserve">представителя административного органа, </w:t>
      </w:r>
      <w:r w:rsidRPr="00E51C98" w:rsidR="006869B2">
        <w:rPr>
          <w:sz w:val="26"/>
          <w:szCs w:val="26"/>
        </w:rPr>
        <w:t xml:space="preserve">лицо, привлекаемое к административной ответственности, </w:t>
      </w:r>
      <w:r w:rsidRPr="00E51C98">
        <w:rPr>
          <w:sz w:val="26"/>
          <w:szCs w:val="26"/>
        </w:rPr>
        <w:t xml:space="preserve">изучив материалы дела, приходит к следующему.  </w:t>
      </w:r>
    </w:p>
    <w:p w:rsidR="00A822E4" w:rsidRPr="00E51C98" w:rsidP="00A822E4">
      <w:pPr>
        <w:spacing w:after="2" w:line="239" w:lineRule="auto"/>
        <w:ind w:left="-15" w:right="4" w:firstLine="720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 xml:space="preserve"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</w:t>
      </w:r>
      <w:r w:rsidRPr="00E51C98">
        <w:rPr>
          <w:sz w:val="26"/>
          <w:szCs w:val="26"/>
          <w:lang w:eastAsia="ru-RU"/>
        </w:rPr>
        <w:t xml:space="preserve">и (или) движение денежных средств. </w:t>
      </w:r>
    </w:p>
    <w:p w:rsidR="00A822E4" w:rsidRPr="00E51C98" w:rsidP="00A822E4">
      <w:pPr>
        <w:spacing w:after="5" w:line="238" w:lineRule="auto"/>
        <w:ind w:left="23" w:right="23" w:firstLine="700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</w:t>
      </w:r>
      <w:r w:rsidRPr="00E51C98">
        <w:rPr>
          <w:sz w:val="26"/>
          <w:szCs w:val="26"/>
          <w:lang w:eastAsia="ru-RU"/>
        </w:rPr>
        <w:t>ные объекты в случае, если это установлено федеральными стандартами.</w:t>
      </w:r>
    </w:p>
    <w:p w:rsidR="00A822E4" w:rsidRPr="00E51C98" w:rsidP="00A822E4">
      <w:pPr>
        <w:spacing w:after="2" w:line="239" w:lineRule="auto"/>
        <w:ind w:left="-15" w:right="4" w:firstLine="720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документом, который должен быть составлен при совершении ф</w:t>
      </w:r>
      <w:r w:rsidRPr="00E51C98">
        <w:rPr>
          <w:sz w:val="26"/>
          <w:szCs w:val="26"/>
          <w:lang w:eastAsia="ru-RU"/>
        </w:rPr>
        <w:t>акта хозяйственной жизни, а если                                              это не представляется возможным – непосредственно после его окончания. Не допускается принятие к бухгалтерскому учету документов, которыми оформляются не имевшие места факты хозя</w:t>
      </w:r>
      <w:r w:rsidRPr="00E51C98">
        <w:rPr>
          <w:sz w:val="26"/>
          <w:szCs w:val="26"/>
          <w:lang w:eastAsia="ru-RU"/>
        </w:rPr>
        <w:t>йственной жизни.</w:t>
      </w:r>
    </w:p>
    <w:p w:rsidR="00A822E4" w:rsidRPr="00E51C98" w:rsidP="00A822E4">
      <w:pPr>
        <w:ind w:firstLine="709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 xml:space="preserve">Согласно части 2 статьи 10 Федерального закона №402-ФЗ не допускаются пропуски или изъятия при регистрации объектов бухгалтерского учета в регистрах бухгалтерского учета, регистрация мнимых и притворных объектов бухгалтерского учета в </w:t>
      </w:r>
      <w:r w:rsidRPr="00E51C98">
        <w:rPr>
          <w:sz w:val="26"/>
          <w:szCs w:val="26"/>
          <w:lang w:eastAsia="ru-RU"/>
        </w:rPr>
        <w:t>регистрах бухгалтерского учета.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</w:t>
      </w:r>
      <w:r w:rsidRPr="00E51C98">
        <w:rPr>
          <w:sz w:val="26"/>
          <w:szCs w:val="26"/>
          <w:lang w:eastAsia="ru-RU"/>
        </w:rPr>
        <w:t>ной жизни).</w:t>
      </w:r>
    </w:p>
    <w:p w:rsidR="00A822E4" w:rsidRPr="00E51C98" w:rsidP="00A822E4">
      <w:pPr>
        <w:spacing w:after="2" w:line="239" w:lineRule="auto"/>
        <w:ind w:right="4" w:firstLine="709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>В соответствии с пунктом 20 Стандарта №256н объекты бухгалтерского учета,  а также изменяющие их факты хозяйственной жизни отражаются в бухгалтерском учете  на основании первичных учетных документов в том отчетном периоде, в котором имели место</w:t>
      </w:r>
      <w:r w:rsidRPr="00E51C98">
        <w:rPr>
          <w:sz w:val="26"/>
          <w:szCs w:val="26"/>
          <w:lang w:eastAsia="ru-RU"/>
        </w:rPr>
        <w:t xml:space="preserve">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</w:t>
      </w:r>
      <w:r w:rsidRPr="00E51C98">
        <w:rPr>
          <w:sz w:val="26"/>
          <w:szCs w:val="26"/>
          <w:lang w:eastAsia="ru-RU"/>
        </w:rPr>
        <w:t>ри расчетах, связанных с осуществлением указанных операций.</w:t>
      </w:r>
    </w:p>
    <w:p w:rsidR="00F607A8" w:rsidRPr="00E51C98" w:rsidP="00A822E4">
      <w:pPr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  <w:lang w:eastAsia="ru-RU"/>
        </w:rPr>
        <w:t xml:space="preserve">На основании пункта 3 Инструкции №157н в бухгалтерском учете подлежит отражению информация, не содержащая существенных ошибок и искажений, позволяющая   ее пользователям положиться на нее, как на </w:t>
      </w:r>
      <w:r w:rsidRPr="00E51C98">
        <w:rPr>
          <w:sz w:val="26"/>
          <w:szCs w:val="26"/>
          <w:lang w:eastAsia="ru-RU"/>
        </w:rPr>
        <w:t>правдивую</w:t>
      </w:r>
      <w:r w:rsidRPr="00E51C98">
        <w:rPr>
          <w:sz w:val="26"/>
          <w:szCs w:val="26"/>
        </w:rPr>
        <w:t xml:space="preserve">. </w:t>
      </w:r>
    </w:p>
    <w:p w:rsidR="00A822E4" w:rsidRPr="00E51C98" w:rsidP="00A822E4">
      <w:pPr>
        <w:spacing w:after="2" w:line="239" w:lineRule="auto"/>
        <w:ind w:left="-15" w:right="4" w:firstLine="709"/>
        <w:jc w:val="both"/>
        <w:rPr>
          <w:sz w:val="26"/>
          <w:szCs w:val="26"/>
          <w:highlight w:val="yellow"/>
          <w:lang w:eastAsia="ru-RU"/>
        </w:rPr>
      </w:pPr>
      <w:r w:rsidRPr="00E51C98">
        <w:rPr>
          <w:sz w:val="26"/>
          <w:szCs w:val="26"/>
          <w:lang w:eastAsia="ru-RU"/>
        </w:rPr>
        <w:t>В ходе проверки использования субсидии на иные цели, предоставленной в целях компенсации расходов на оплату стоимости проезда и провоза багажа к месту использования отпуска и обратно работникам учреждений и неработающим членам их семей, а также</w:t>
      </w:r>
      <w:r w:rsidRPr="00E51C98">
        <w:rPr>
          <w:sz w:val="26"/>
          <w:szCs w:val="26"/>
          <w:lang w:eastAsia="ru-RU"/>
        </w:rPr>
        <w:t xml:space="preserve"> страховых взносов на обязательное социальное страхование, начисленных на компенсацию расходов на оплату стоимости проезда и провоза багажа к месту использования отпуска                    и обратно, за август 2023 года установлено, что согласно приказу уч</w:t>
      </w:r>
      <w:r w:rsidRPr="00E51C98">
        <w:rPr>
          <w:sz w:val="26"/>
          <w:szCs w:val="26"/>
          <w:lang w:eastAsia="ru-RU"/>
        </w:rPr>
        <w:t xml:space="preserve">реждения                                               о предоставлении отпуска работникам от 11.05.2023 №90-од учителю русского языка                        и литературы Тарасовой Т.А. был предоставлен ежегодный оплачиваемый отпуск в период               </w:t>
      </w:r>
      <w:r w:rsidRPr="00E51C98">
        <w:rPr>
          <w:sz w:val="26"/>
          <w:szCs w:val="26"/>
          <w:lang w:eastAsia="ru-RU"/>
        </w:rPr>
        <w:t xml:space="preserve">  с 09.06.2023 по 20.08.2023 с правом на оплату стоимости проезда к месту использования отпуска и обратно, которая согласно проездным документам (маршрут-квитанция                                      и посадочные талоны) к авансовому отчету от 23.08.2023 </w:t>
      </w:r>
      <w:r w:rsidRPr="00E51C98">
        <w:rPr>
          <w:sz w:val="26"/>
          <w:szCs w:val="26"/>
          <w:lang w:eastAsia="ru-RU"/>
        </w:rPr>
        <w:t>№0000-000013 проводила отпуск                    в г. Санкт-Петербург маршрутом следования: г. Нижневартовск – г. Санкт-Петербург –                          г. Нижневартовск (воздушным транспортом) с датой вылета из г. Нижневартовска 09.06.2023 (время выле</w:t>
      </w:r>
      <w:r w:rsidRPr="00E51C98">
        <w:rPr>
          <w:sz w:val="26"/>
          <w:szCs w:val="26"/>
          <w:lang w:eastAsia="ru-RU"/>
        </w:rPr>
        <w:t>та 03:40) и датой прилета в г. Нижневартовск 25.08.2023 (время прилета 02:30). При этом авансовым отчетом от 23.08.2023 №0000-000013 оформлен не имевший место                       на дату его оформления и утверждения руководителем объекта контроля факт хо</w:t>
      </w:r>
      <w:r w:rsidRPr="00E51C98">
        <w:rPr>
          <w:sz w:val="26"/>
          <w:szCs w:val="26"/>
          <w:lang w:eastAsia="ru-RU"/>
        </w:rPr>
        <w:t>зяйственной жизни по принятию к бухгалтерскому учету расходов работника на сумму 25 134,00 руб.                              до фактического приезда его к месту жительства (25.08.2023), на основании которого 23.08.2023 произведена регистрация в регистре бу</w:t>
      </w:r>
      <w:r w:rsidRPr="00E51C98">
        <w:rPr>
          <w:sz w:val="26"/>
          <w:szCs w:val="26"/>
          <w:lang w:eastAsia="ru-RU"/>
        </w:rPr>
        <w:t>хгалтерского учета - Журнале операций №3 мнимого объекта бухгалтерского учета.</w:t>
      </w:r>
    </w:p>
    <w:p w:rsidR="00A822E4" w:rsidRPr="00E51C98" w:rsidP="00A822E4">
      <w:pPr>
        <w:spacing w:after="2" w:line="239" w:lineRule="auto"/>
        <w:ind w:left="-15" w:right="4" w:firstLine="720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>Учитывая вышеизложенное, в нарушение вышеуказанных норм законодательства                       и нормативных правовых актов о бухгалтерском учете, исполняющим обязанности главно</w:t>
      </w:r>
      <w:r w:rsidRPr="00E51C98">
        <w:rPr>
          <w:sz w:val="26"/>
          <w:szCs w:val="26"/>
          <w:lang w:eastAsia="ru-RU"/>
        </w:rPr>
        <w:t>го бухгалтера учреждения Савиной Н.В. в бухгалтерском учете 23.08.2023 отражен мнимый объект бухгалтерского учета, а именно не имевший место факт хозяйственной жизни                             по принятию к бухгалтерскому учету расходов работника, которые</w:t>
      </w:r>
      <w:r w:rsidRPr="00E51C98">
        <w:rPr>
          <w:sz w:val="26"/>
          <w:szCs w:val="26"/>
          <w:lang w:eastAsia="ru-RU"/>
        </w:rPr>
        <w:t xml:space="preserve"> не были документально подтверждены на дату отражения в бухгалтерском учете.  </w:t>
      </w:r>
    </w:p>
    <w:p w:rsidR="00A822E4" w:rsidRPr="00E51C98" w:rsidP="00A822E4">
      <w:pPr>
        <w:pStyle w:val="14"/>
        <w:shd w:val="clear" w:color="auto" w:fill="auto"/>
        <w:spacing w:before="0" w:after="0" w:line="240" w:lineRule="auto"/>
        <w:ind w:left="40" w:firstLine="560"/>
        <w:rPr>
          <w:sz w:val="26"/>
          <w:szCs w:val="26"/>
        </w:rPr>
      </w:pPr>
      <w:r w:rsidRPr="00E51C98">
        <w:rPr>
          <w:sz w:val="26"/>
          <w:szCs w:val="26"/>
        </w:rPr>
        <w:t>Приказом от 01.08.2023 № 137-од на Савину Н.В. возложены исполнение обязанностей Юсуповой К.У., главного бухгалтера в период с 01.08.2023 по 31.08.2023 года.</w:t>
      </w:r>
    </w:p>
    <w:p w:rsidR="00A822E4" w:rsidRPr="00E51C98" w:rsidP="00A822E4">
      <w:pPr>
        <w:spacing w:after="54" w:line="238" w:lineRule="auto"/>
        <w:ind w:left="23" w:right="96" w:firstLine="700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  <w:lang w:eastAsia="ru-RU"/>
        </w:rPr>
        <w:t xml:space="preserve">Учитывая, что </w:t>
      </w:r>
      <w:r w:rsidRPr="00E51C98">
        <w:rPr>
          <w:sz w:val="26"/>
          <w:szCs w:val="26"/>
          <w:lang w:eastAsia="ru-RU"/>
        </w:rPr>
        <w:t>Савина Н.В. являлась исполняющим обязанности главного бухгалтера учреждения на основании дополнительного соглашения от 01.08.2023 №б/н к трудовому договору, приказа учреждения от 01.08.2023 №137-од "О возложении исполнения обязанностей временно отсутствующ</w:t>
      </w:r>
      <w:r w:rsidRPr="00E51C98">
        <w:rPr>
          <w:sz w:val="26"/>
          <w:szCs w:val="26"/>
          <w:lang w:eastAsia="ru-RU"/>
        </w:rPr>
        <w:t>его работника", тем самым являлась должностным лицом учреждения, то ее деяние квалифицируется по части 4 статьи 15.15.6 Кодекса Российской Федерации об административных правонарушениях.</w:t>
      </w:r>
    </w:p>
    <w:p w:rsidR="00AE0BEF" w:rsidRPr="00E51C98" w:rsidP="00A822E4">
      <w:pPr>
        <w:pStyle w:val="14"/>
        <w:shd w:val="clear" w:color="auto" w:fill="auto"/>
        <w:spacing w:before="0" w:after="0" w:line="240" w:lineRule="auto"/>
        <w:ind w:left="40" w:firstLine="560"/>
        <w:rPr>
          <w:spacing w:val="0"/>
          <w:sz w:val="26"/>
          <w:szCs w:val="26"/>
          <w:lang w:eastAsia="ar-SA"/>
        </w:rPr>
      </w:pPr>
      <w:r w:rsidRPr="00E51C98">
        <w:rPr>
          <w:spacing w:val="0"/>
          <w:sz w:val="26"/>
          <w:szCs w:val="26"/>
          <w:lang w:eastAsia="ru-RU"/>
        </w:rPr>
        <w:t>Ответственность за грубое нарушение требований к бюджетному (бухгалтер</w:t>
      </w:r>
      <w:r w:rsidRPr="00E51C98">
        <w:rPr>
          <w:spacing w:val="0"/>
          <w:sz w:val="26"/>
          <w:szCs w:val="26"/>
          <w:lang w:eastAsia="ru-RU"/>
        </w:rPr>
        <w:t>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</w:t>
      </w:r>
      <w:r w:rsidRPr="00E51C98">
        <w:rPr>
          <w:spacing w:val="0"/>
          <w:sz w:val="26"/>
          <w:szCs w:val="26"/>
          <w:lang w:eastAsia="ru-RU"/>
        </w:rPr>
        <w:t>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 и влечет наложение административного штрафа на должностных лиц в размере от пятнадцати</w:t>
      </w:r>
      <w:r w:rsidRPr="00E51C98">
        <w:rPr>
          <w:spacing w:val="0"/>
          <w:sz w:val="26"/>
          <w:szCs w:val="26"/>
          <w:lang w:eastAsia="ru-RU"/>
        </w:rPr>
        <w:t xml:space="preserve"> тысяч до тридцати тысяч рублей.</w:t>
      </w:r>
      <w:r w:rsidRPr="00E51C98">
        <w:rPr>
          <w:spacing w:val="0"/>
          <w:sz w:val="26"/>
          <w:szCs w:val="26"/>
          <w:lang w:eastAsia="ar-SA"/>
        </w:rPr>
        <w:t xml:space="preserve"> </w:t>
      </w:r>
    </w:p>
    <w:p w:rsidR="00C502F8" w:rsidRPr="00E51C98" w:rsidP="00C502F8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E51C98">
        <w:rPr>
          <w:sz w:val="26"/>
          <w:szCs w:val="26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</w:t>
      </w:r>
      <w:r w:rsidRPr="00E51C98">
        <w:rPr>
          <w:sz w:val="26"/>
          <w:szCs w:val="26"/>
          <w:lang w:val="ru-RU"/>
        </w:rPr>
        <w:t>надлежащим исполнением своих служебных обязанностей. 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</w:t>
      </w:r>
      <w:r w:rsidRPr="00E51C98">
        <w:rPr>
          <w:sz w:val="26"/>
          <w:szCs w:val="26"/>
          <w:lang w:val="ru-RU"/>
        </w:rPr>
        <w:t>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</w:t>
      </w:r>
      <w:r w:rsidRPr="00E51C98">
        <w:rPr>
          <w:sz w:val="26"/>
          <w:szCs w:val="26"/>
          <w:lang w:val="ru-RU"/>
        </w:rPr>
        <w:t xml:space="preserve">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7C52D2" w:rsidRPr="00E51C98" w:rsidP="007C52D2">
      <w:pPr>
        <w:ind w:firstLine="567"/>
        <w:jc w:val="both"/>
        <w:rPr>
          <w:sz w:val="26"/>
          <w:szCs w:val="26"/>
          <w:lang w:val="x-none"/>
        </w:rPr>
      </w:pPr>
      <w:r w:rsidRPr="00E51C98">
        <w:rPr>
          <w:sz w:val="26"/>
          <w:szCs w:val="26"/>
          <w:lang w:val="x-none"/>
        </w:rPr>
        <w:t>В соответствии с частью 4 статьи 15.15.6 Кодекса Российской Федерации об</w:t>
      </w:r>
      <w:r w:rsidRPr="00E51C98">
        <w:rPr>
          <w:sz w:val="26"/>
          <w:szCs w:val="26"/>
          <w:lang w:val="x-none"/>
        </w:rPr>
        <w:t xml:space="preserve"> административных правонарушениях </w:t>
      </w:r>
      <w:r w:rsidRPr="00E51C98">
        <w:rPr>
          <w:sz w:val="26"/>
          <w:szCs w:val="26"/>
        </w:rPr>
        <w:t>г</w:t>
      </w:r>
      <w:r w:rsidRPr="00E51C98">
        <w:rPr>
          <w:sz w:val="26"/>
          <w:szCs w:val="26"/>
          <w:lang w:val="x-none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</w:t>
      </w:r>
      <w:r w:rsidRPr="00E51C98">
        <w:rPr>
          <w:sz w:val="26"/>
          <w:szCs w:val="26"/>
          <w:lang w:val="x-none"/>
        </w:rPr>
        <w:t xml:space="preserve">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рублей. </w:t>
      </w:r>
    </w:p>
    <w:p w:rsidR="007C52D2" w:rsidRPr="00E51C98" w:rsidP="007C52D2">
      <w:pPr>
        <w:ind w:firstLine="567"/>
        <w:jc w:val="both"/>
        <w:rPr>
          <w:sz w:val="26"/>
          <w:szCs w:val="26"/>
          <w:lang w:val="x-none"/>
        </w:rPr>
      </w:pPr>
      <w:r w:rsidRPr="00E51C98">
        <w:rPr>
          <w:sz w:val="26"/>
          <w:szCs w:val="26"/>
          <w:lang w:val="x-none"/>
        </w:rPr>
        <w:t>При этом пунктом 1 приме</w:t>
      </w:r>
      <w:r w:rsidRPr="00E51C98">
        <w:rPr>
          <w:sz w:val="26"/>
          <w:szCs w:val="26"/>
          <w:lang w:val="x-none"/>
        </w:rPr>
        <w:t>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</w:t>
      </w:r>
      <w:r w:rsidRPr="00E51C98">
        <w:rPr>
          <w:sz w:val="26"/>
          <w:szCs w:val="26"/>
          <w:lang w:val="x-none"/>
        </w:rPr>
        <w:t xml:space="preserve"> полномочия по ведению бюджетного учета и (или) составлению бюджетной отчетности.</w:t>
      </w:r>
    </w:p>
    <w:p w:rsidR="007C52D2" w:rsidRPr="00E51C98" w:rsidP="007C52D2">
      <w:pPr>
        <w:ind w:firstLine="567"/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В соответствии с подпунктом 5 пункта 4 </w:t>
      </w:r>
      <w:r w:rsidRPr="00E51C98">
        <w:rPr>
          <w:sz w:val="26"/>
          <w:szCs w:val="26"/>
          <w:lang w:val="x-none"/>
        </w:rPr>
        <w:t>примечания к указанной статье под грубым нарушением требований к бюджетному (бухгалтерскому) учету, в том числе к составлению либо пред</w:t>
      </w:r>
      <w:r w:rsidRPr="00E51C98">
        <w:rPr>
          <w:sz w:val="26"/>
          <w:szCs w:val="26"/>
          <w:lang w:val="x-none"/>
        </w:rPr>
        <w:t>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регистрация в регистрах бухгалтерского учета мнимого объекта бухгалт</w:t>
      </w:r>
      <w:r w:rsidRPr="00E51C98">
        <w:rPr>
          <w:sz w:val="26"/>
          <w:szCs w:val="26"/>
          <w:lang w:val="x-none"/>
        </w:rPr>
        <w:t>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учета.</w:t>
      </w:r>
    </w:p>
    <w:p w:rsidR="007C52D2" w:rsidRPr="00E51C98" w:rsidP="007C52D2">
      <w:pPr>
        <w:widowControl w:val="0"/>
        <w:ind w:left="40" w:firstLine="560"/>
        <w:jc w:val="both"/>
        <w:rPr>
          <w:spacing w:val="5"/>
          <w:sz w:val="26"/>
          <w:szCs w:val="26"/>
          <w:lang w:eastAsia="en-US"/>
        </w:rPr>
      </w:pPr>
      <w:r w:rsidRPr="00E51C98">
        <w:rPr>
          <w:spacing w:val="5"/>
          <w:sz w:val="26"/>
          <w:szCs w:val="26"/>
          <w:lang w:eastAsia="en-US"/>
        </w:rPr>
        <w:t xml:space="preserve">Все собранные по делу об административном правонарушении доказательства, </w:t>
      </w:r>
      <w:r w:rsidRPr="00E51C98">
        <w:rPr>
          <w:spacing w:val="5"/>
          <w:sz w:val="26"/>
          <w:szCs w:val="26"/>
          <w:lang w:eastAsia="en-US"/>
        </w:rPr>
        <w:t>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E51C98">
          <w:rPr>
            <w:color w:val="0000FF"/>
            <w:spacing w:val="5"/>
            <w:sz w:val="26"/>
            <w:szCs w:val="26"/>
            <w:u w:val="single"/>
            <w:lang w:eastAsia="en-US"/>
          </w:rPr>
          <w:t>статьи 26.11</w:t>
        </w:r>
      </w:hyperlink>
      <w:r w:rsidRPr="00E51C98">
        <w:rPr>
          <w:spacing w:val="5"/>
          <w:sz w:val="26"/>
          <w:szCs w:val="26"/>
          <w:lang w:eastAsia="en-US"/>
        </w:rPr>
        <w:t> КоАП РФ и свидетельствуют о виновности должност</w:t>
      </w:r>
      <w:r w:rsidRPr="00E51C98">
        <w:rPr>
          <w:spacing w:val="5"/>
          <w:sz w:val="26"/>
          <w:szCs w:val="26"/>
          <w:lang w:eastAsia="en-US"/>
        </w:rPr>
        <w:t xml:space="preserve">ного лица </w:t>
      </w:r>
      <w:r w:rsidRPr="00E51C98" w:rsidR="00E51C98">
        <w:rPr>
          <w:spacing w:val="5"/>
          <w:sz w:val="26"/>
          <w:szCs w:val="26"/>
          <w:lang w:eastAsia="en-US"/>
        </w:rPr>
        <w:t>Савиной Н.В.</w:t>
      </w:r>
      <w:r w:rsidRPr="00E51C98">
        <w:rPr>
          <w:spacing w:val="5"/>
          <w:sz w:val="26"/>
          <w:szCs w:val="26"/>
          <w:lang w:eastAsia="en-US"/>
        </w:rPr>
        <w:t xml:space="preserve"> в совершении указанного административного правонарушения.</w:t>
      </w:r>
    </w:p>
    <w:p w:rsidR="007C52D2" w:rsidRPr="00E51C98" w:rsidP="007C52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Оценивая доказательства в их совокупности, мировой судья квалифицирует её действия по ч. 4 ст. 15.15.6 Кодекса Российской Федерации об административных правонарушениях.  </w:t>
      </w:r>
    </w:p>
    <w:p w:rsidR="007C52D2" w:rsidRPr="00E51C98" w:rsidP="00E51C98">
      <w:pPr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>В со</w:t>
      </w:r>
      <w:r w:rsidRPr="00E51C98">
        <w:rPr>
          <w:sz w:val="26"/>
          <w:szCs w:val="26"/>
        </w:rPr>
        <w:t xml:space="preserve">ответствии со ст. 4.2 КоАП РФ к смягчающему вину обстоятельству мировой судья относит признание вины. </w:t>
      </w:r>
    </w:p>
    <w:p w:rsidR="007C52D2" w:rsidRPr="00E51C98" w:rsidP="007C52D2">
      <w:pPr>
        <w:suppressAutoHyphens/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отсутствие </w:t>
      </w:r>
      <w:r w:rsidRPr="00E51C98">
        <w:rPr>
          <w:sz w:val="26"/>
          <w:szCs w:val="26"/>
        </w:rPr>
        <w:t>смягча</w:t>
      </w:r>
      <w:r w:rsidRPr="00E51C98">
        <w:rPr>
          <w:sz w:val="26"/>
          <w:szCs w:val="26"/>
        </w:rPr>
        <w:t>ющих и отягчающих административную ответственность обстоятельств, предусмотренных ст.ст. 4.2 и 4.3. Кодекса РФ об АП.</w:t>
      </w:r>
    </w:p>
    <w:p w:rsidR="007C52D2" w:rsidRPr="00E51C98" w:rsidP="007C52D2">
      <w:pPr>
        <w:suppressAutoHyphens/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>В соответствии с ч. 2, 3 ст. 3.4 КоАП РФ, предупреждение устанавливается за впервые совершенные административные правонарушения при отсутс</w:t>
      </w:r>
      <w:r w:rsidRPr="00E51C98">
        <w:rPr>
          <w:sz w:val="26"/>
          <w:szCs w:val="26"/>
        </w:rPr>
        <w:t>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</w:t>
      </w:r>
      <w:r w:rsidRPr="00E51C98">
        <w:rPr>
          <w:sz w:val="26"/>
          <w:szCs w:val="26"/>
        </w:rPr>
        <w:t>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</w:t>
      </w:r>
      <w:r w:rsidRPr="00E51C98">
        <w:rPr>
          <w:sz w:val="26"/>
          <w:szCs w:val="26"/>
        </w:rPr>
        <w:t>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C52D2" w:rsidRPr="00E51C98" w:rsidP="007C52D2">
      <w:pPr>
        <w:suppressAutoHyphens/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</w:rPr>
        <w:t>Учитывая, что действ</w:t>
      </w:r>
      <w:r w:rsidRPr="00E51C98">
        <w:rPr>
          <w:sz w:val="26"/>
          <w:szCs w:val="26"/>
        </w:rPr>
        <w:t>ия должностного лица не повлекли наступления негативных последствий,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</w:t>
      </w:r>
      <w:r w:rsidRPr="00E51C98">
        <w:rPr>
          <w:sz w:val="26"/>
          <w:szCs w:val="26"/>
        </w:rPr>
        <w:t>авонарушений, отсутствие смягчающих и отягчающих вину обстоятельств,  приходит к выводу, что наказание необходимо назначить в виде административного штрафа, заменив административный штраф предупреждением в соответствии с ч. 1 ст. 4.1.1 Кодекса российской Ф</w:t>
      </w:r>
      <w:r w:rsidRPr="00E51C98">
        <w:rPr>
          <w:sz w:val="26"/>
          <w:szCs w:val="26"/>
        </w:rPr>
        <w:t>едерации об административных правонарушениях.</w:t>
      </w:r>
    </w:p>
    <w:p w:rsidR="007C52D2" w:rsidRPr="00E51C98" w:rsidP="007C52D2">
      <w:pPr>
        <w:suppressAutoHyphens/>
        <w:ind w:firstLine="540"/>
        <w:jc w:val="both"/>
        <w:rPr>
          <w:sz w:val="26"/>
          <w:szCs w:val="26"/>
          <w:lang w:val="x-none"/>
        </w:rPr>
      </w:pPr>
      <w:r w:rsidRPr="00E51C98">
        <w:rPr>
          <w:sz w:val="26"/>
          <w:szCs w:val="26"/>
        </w:rPr>
        <w:t>Руководствуясь ст.ст. 4.1.1, 29.9, 29.10 Кодекса Российской Федерации об административных правонарушениях, мировой судья</w:t>
      </w:r>
    </w:p>
    <w:p w:rsidR="007C52D2" w:rsidRPr="00E51C98" w:rsidP="007C52D2">
      <w:pPr>
        <w:suppressAutoHyphens/>
        <w:ind w:firstLine="540"/>
        <w:jc w:val="both"/>
        <w:rPr>
          <w:sz w:val="26"/>
          <w:szCs w:val="26"/>
          <w:lang w:val="x-none"/>
        </w:rPr>
      </w:pPr>
    </w:p>
    <w:p w:rsidR="007C52D2" w:rsidRPr="00E51C98" w:rsidP="007C52D2">
      <w:pPr>
        <w:jc w:val="center"/>
        <w:rPr>
          <w:sz w:val="26"/>
          <w:szCs w:val="26"/>
        </w:rPr>
      </w:pPr>
      <w:r w:rsidRPr="00E51C98">
        <w:rPr>
          <w:sz w:val="26"/>
          <w:szCs w:val="26"/>
        </w:rPr>
        <w:t>ПОСТАНОВИЛ:</w:t>
      </w:r>
    </w:p>
    <w:p w:rsidR="007C52D2" w:rsidRPr="00E51C98" w:rsidP="007C52D2">
      <w:pPr>
        <w:jc w:val="center"/>
        <w:rPr>
          <w:sz w:val="26"/>
          <w:szCs w:val="26"/>
        </w:rPr>
      </w:pPr>
    </w:p>
    <w:p w:rsidR="007C52D2" w:rsidRPr="00E51C98" w:rsidP="007C52D2">
      <w:pPr>
        <w:ind w:right="-1" w:firstLine="567"/>
        <w:jc w:val="both"/>
        <w:rPr>
          <w:sz w:val="26"/>
          <w:szCs w:val="26"/>
          <w:lang w:eastAsia="ru-RU"/>
        </w:rPr>
      </w:pPr>
      <w:r w:rsidRPr="00E51C98">
        <w:rPr>
          <w:sz w:val="26"/>
          <w:szCs w:val="26"/>
        </w:rPr>
        <w:t xml:space="preserve">исполняющего обязанности главного бухгалтера муниципального бюджетного </w:t>
      </w:r>
      <w:r w:rsidRPr="00E51C98">
        <w:rPr>
          <w:sz w:val="26"/>
          <w:szCs w:val="26"/>
        </w:rPr>
        <w:t>общеобразовательного учреждения «Средняя школа № 9 с углубленным изучением отдельных предметов» Савину Наталью Владимировну признать виновной в совершении административного правонарушения, предусмотренного статьёй 15.14 Кодекса Российской Федерации об адми</w:t>
      </w:r>
      <w:r w:rsidRPr="00E51C98">
        <w:rPr>
          <w:sz w:val="26"/>
          <w:szCs w:val="26"/>
        </w:rPr>
        <w:t>нистративных правонарушениях, и назначить наказание в виде предупреждения.</w:t>
      </w:r>
      <w:r w:rsidRPr="00E51C98">
        <w:rPr>
          <w:sz w:val="26"/>
          <w:szCs w:val="26"/>
          <w:lang w:eastAsia="ru-RU"/>
        </w:rPr>
        <w:t xml:space="preserve"> </w:t>
      </w:r>
    </w:p>
    <w:p w:rsidR="00EC09DA" w:rsidRPr="00E51C98" w:rsidP="007C52D2">
      <w:pPr>
        <w:ind w:firstLine="540"/>
        <w:jc w:val="both"/>
        <w:rPr>
          <w:sz w:val="26"/>
          <w:szCs w:val="26"/>
        </w:rPr>
      </w:pPr>
      <w:r w:rsidRPr="00E51C98">
        <w:rPr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E51C98">
        <w:rPr>
          <w:color w:val="FF0000"/>
          <w:sz w:val="26"/>
          <w:szCs w:val="26"/>
          <w:lang w:eastAsia="ru-RU"/>
        </w:rPr>
        <w:t>дней</w:t>
      </w:r>
      <w:r w:rsidRPr="00E51C98">
        <w:rPr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 судебного участка №</w:t>
      </w:r>
      <w:r w:rsidRPr="00E51C98">
        <w:rPr>
          <w:sz w:val="26"/>
          <w:szCs w:val="26"/>
          <w:lang w:eastAsia="ru-RU"/>
        </w:rPr>
        <w:t xml:space="preserve"> 3</w:t>
      </w:r>
    </w:p>
    <w:p w:rsidR="00EC09DA" w:rsidRPr="00E51C98" w:rsidP="00EC09DA">
      <w:pPr>
        <w:ind w:firstLine="540"/>
        <w:jc w:val="both"/>
        <w:rPr>
          <w:sz w:val="26"/>
          <w:szCs w:val="26"/>
        </w:rPr>
      </w:pPr>
    </w:p>
    <w:p w:rsidR="00EC09DA" w:rsidRPr="00E51C98" w:rsidP="00F97C57">
      <w:pPr>
        <w:pStyle w:val="PlainText"/>
        <w:ind w:left="709" w:right="-5"/>
        <w:rPr>
          <w:rFonts w:ascii="Times New Roman" w:eastAsia="MS Mincho" w:hAnsi="Times New Roman"/>
          <w:bCs/>
          <w:sz w:val="26"/>
          <w:szCs w:val="26"/>
        </w:rPr>
      </w:pPr>
      <w:r>
        <w:rPr>
          <w:sz w:val="26"/>
          <w:szCs w:val="26"/>
        </w:rPr>
        <w:t>****</w:t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 xml:space="preserve">Мировой судья </w:t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</w:r>
      <w:r w:rsidRPr="00E51C98" w:rsidR="00713BC4">
        <w:rPr>
          <w:rFonts w:ascii="Times New Roman" w:eastAsia="MS Mincho" w:hAnsi="Times New Roman"/>
          <w:bCs/>
          <w:sz w:val="26"/>
          <w:szCs w:val="26"/>
        </w:rPr>
        <w:tab/>
        <w:t xml:space="preserve">   Е.В. Дурдело</w:t>
      </w:r>
    </w:p>
    <w:sectPr w:rsidSect="00915D08">
      <w:headerReference w:type="even" r:id="rId6"/>
      <w:headerReference w:type="default" r:id="rId7"/>
      <w:footerReference w:type="default" r:id="rId8"/>
      <w:pgSz w:w="11906" w:h="16838"/>
      <w:pgMar w:top="568" w:right="7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554EE" w:rsidR="009554EE">
      <w:rPr>
        <w:noProof/>
        <w:lang w:val="ru-RU"/>
      </w:rPr>
      <w:t>5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7D87"/>
    <w:rsid w:val="0003007A"/>
    <w:rsid w:val="000443E9"/>
    <w:rsid w:val="00064DA1"/>
    <w:rsid w:val="00067EA3"/>
    <w:rsid w:val="000778DA"/>
    <w:rsid w:val="000813DF"/>
    <w:rsid w:val="00093467"/>
    <w:rsid w:val="00094812"/>
    <w:rsid w:val="000A0953"/>
    <w:rsid w:val="000B7422"/>
    <w:rsid w:val="000C03D1"/>
    <w:rsid w:val="000C3035"/>
    <w:rsid w:val="000E57AF"/>
    <w:rsid w:val="001046B4"/>
    <w:rsid w:val="001060FA"/>
    <w:rsid w:val="00134AD2"/>
    <w:rsid w:val="00137304"/>
    <w:rsid w:val="00143FD6"/>
    <w:rsid w:val="00156F96"/>
    <w:rsid w:val="00183593"/>
    <w:rsid w:val="0018574D"/>
    <w:rsid w:val="001C1AC8"/>
    <w:rsid w:val="001C2E09"/>
    <w:rsid w:val="001F5682"/>
    <w:rsid w:val="0022382F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B25D6"/>
    <w:rsid w:val="003E361A"/>
    <w:rsid w:val="00407BE7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B5357"/>
    <w:rsid w:val="004C6FE2"/>
    <w:rsid w:val="004D51A4"/>
    <w:rsid w:val="004D6EB0"/>
    <w:rsid w:val="004F341C"/>
    <w:rsid w:val="00503888"/>
    <w:rsid w:val="005310A0"/>
    <w:rsid w:val="005416EB"/>
    <w:rsid w:val="005656D1"/>
    <w:rsid w:val="00566599"/>
    <w:rsid w:val="00623C66"/>
    <w:rsid w:val="00626B76"/>
    <w:rsid w:val="0063016B"/>
    <w:rsid w:val="006402BB"/>
    <w:rsid w:val="00644BA6"/>
    <w:rsid w:val="00671B19"/>
    <w:rsid w:val="006869B2"/>
    <w:rsid w:val="006A3FCF"/>
    <w:rsid w:val="006A4332"/>
    <w:rsid w:val="006E3396"/>
    <w:rsid w:val="00713BC4"/>
    <w:rsid w:val="00715015"/>
    <w:rsid w:val="00715E0A"/>
    <w:rsid w:val="007211CA"/>
    <w:rsid w:val="00724CF8"/>
    <w:rsid w:val="0073185E"/>
    <w:rsid w:val="00747327"/>
    <w:rsid w:val="00747380"/>
    <w:rsid w:val="00762707"/>
    <w:rsid w:val="007A71D3"/>
    <w:rsid w:val="007C52D2"/>
    <w:rsid w:val="007E7CE6"/>
    <w:rsid w:val="007F62DC"/>
    <w:rsid w:val="00837B7F"/>
    <w:rsid w:val="00842F99"/>
    <w:rsid w:val="008641F4"/>
    <w:rsid w:val="008819D2"/>
    <w:rsid w:val="00891CC4"/>
    <w:rsid w:val="008E1648"/>
    <w:rsid w:val="00915D08"/>
    <w:rsid w:val="00922388"/>
    <w:rsid w:val="00923CC5"/>
    <w:rsid w:val="00937D10"/>
    <w:rsid w:val="00953107"/>
    <w:rsid w:val="009554EE"/>
    <w:rsid w:val="0096346F"/>
    <w:rsid w:val="00964D94"/>
    <w:rsid w:val="0096589A"/>
    <w:rsid w:val="009717E3"/>
    <w:rsid w:val="00995EAB"/>
    <w:rsid w:val="00A050D9"/>
    <w:rsid w:val="00A47A0A"/>
    <w:rsid w:val="00A53AF3"/>
    <w:rsid w:val="00A77C24"/>
    <w:rsid w:val="00A822E4"/>
    <w:rsid w:val="00A8467B"/>
    <w:rsid w:val="00A92E6A"/>
    <w:rsid w:val="00AC49A9"/>
    <w:rsid w:val="00AC57C8"/>
    <w:rsid w:val="00AE0BEF"/>
    <w:rsid w:val="00AF6116"/>
    <w:rsid w:val="00B353A9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2E7B"/>
    <w:rsid w:val="00C431DC"/>
    <w:rsid w:val="00C454F0"/>
    <w:rsid w:val="00C4567D"/>
    <w:rsid w:val="00C502F8"/>
    <w:rsid w:val="00C536D9"/>
    <w:rsid w:val="00C5576E"/>
    <w:rsid w:val="00C73ADD"/>
    <w:rsid w:val="00CA4627"/>
    <w:rsid w:val="00CF24CE"/>
    <w:rsid w:val="00D04141"/>
    <w:rsid w:val="00D04BE9"/>
    <w:rsid w:val="00D16A91"/>
    <w:rsid w:val="00D31435"/>
    <w:rsid w:val="00D325D8"/>
    <w:rsid w:val="00D469EF"/>
    <w:rsid w:val="00D5064F"/>
    <w:rsid w:val="00D5659A"/>
    <w:rsid w:val="00D66F4D"/>
    <w:rsid w:val="00D77B12"/>
    <w:rsid w:val="00D8056D"/>
    <w:rsid w:val="00D83162"/>
    <w:rsid w:val="00D909DE"/>
    <w:rsid w:val="00DC2BBD"/>
    <w:rsid w:val="00DC6E32"/>
    <w:rsid w:val="00E05767"/>
    <w:rsid w:val="00E06BFB"/>
    <w:rsid w:val="00E23E70"/>
    <w:rsid w:val="00E23F7F"/>
    <w:rsid w:val="00E3314E"/>
    <w:rsid w:val="00E51B82"/>
    <w:rsid w:val="00E51C98"/>
    <w:rsid w:val="00E62D50"/>
    <w:rsid w:val="00E643E3"/>
    <w:rsid w:val="00E77ACD"/>
    <w:rsid w:val="00EA63D9"/>
    <w:rsid w:val="00EB5988"/>
    <w:rsid w:val="00EC09DA"/>
    <w:rsid w:val="00ED5572"/>
    <w:rsid w:val="00EE7CFC"/>
    <w:rsid w:val="00F32ADE"/>
    <w:rsid w:val="00F5379B"/>
    <w:rsid w:val="00F607A8"/>
    <w:rsid w:val="00F61BD3"/>
    <w:rsid w:val="00F804FC"/>
    <w:rsid w:val="00F863F6"/>
    <w:rsid w:val="00F90ED9"/>
    <w:rsid w:val="00F97C57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8D1D-EECB-4330-996B-8FC4E420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